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72056E">
        <w:rPr>
          <w:b/>
          <w:sz w:val="32"/>
          <w:szCs w:val="32"/>
        </w:rPr>
        <w:t xml:space="preserve"> Standard 1.3</w:t>
      </w:r>
    </w:p>
    <w:p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:rsidTr="00AB5EDC">
        <w:tc>
          <w:tcPr>
            <w:tcW w:w="5070" w:type="dxa"/>
          </w:tcPr>
          <w:p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Knowledge</w:t>
            </w:r>
          </w:p>
          <w:p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502D7D" w:rsidRPr="00502D7D" w:rsidRDefault="00502D7D" w:rsidP="00502D7D">
            <w:r w:rsidRPr="000208D1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One</w:t>
            </w:r>
            <w:r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- Know students and how they learn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:rsidR="003656AE" w:rsidRPr="003656AE" w:rsidRDefault="003656AE">
            <w:pPr>
              <w:rPr>
                <w:sz w:val="28"/>
                <w:szCs w:val="28"/>
              </w:rPr>
            </w:pPr>
            <w:r w:rsidRPr="003656AE">
              <w:rPr>
                <w:b/>
                <w:sz w:val="28"/>
                <w:szCs w:val="28"/>
              </w:rPr>
              <w:t>Standard 1.</w:t>
            </w:r>
            <w:r w:rsidR="0072056E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72056E">
              <w:rPr>
                <w:sz w:val="28"/>
                <w:szCs w:val="28"/>
              </w:rPr>
              <w:t>Students with divers linguistic, cultural, religious and socioeconomic backgrounds</w:t>
            </w:r>
          </w:p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:rsidR="00502D7D" w:rsidRPr="00502D7D" w:rsidRDefault="00502D7D">
            <w:pPr>
              <w:rPr>
                <w:color w:val="000000" w:themeColor="text1"/>
              </w:rPr>
            </w:pPr>
          </w:p>
          <w:p w:rsidR="0072056E" w:rsidRPr="0072056E" w:rsidRDefault="0072056E" w:rsidP="007205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72056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:rsidR="0072056E" w:rsidRPr="0072056E" w:rsidRDefault="0072056E" w:rsidP="007205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72056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Design and implement </w:t>
            </w:r>
            <w:r w:rsidRPr="0072056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teaching strategies</w:t>
            </w:r>
            <w:r w:rsidRPr="0072056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 that are responsive to the learning strengths and needs of students from </w:t>
            </w:r>
            <w:r w:rsidRPr="0072056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diverse linguistic, cultural, religious and socioeconomic backgrounds. </w:t>
            </w:r>
          </w:p>
          <w:p w:rsidR="0072056E" w:rsidRPr="0072056E" w:rsidRDefault="0072056E" w:rsidP="007205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72056E" w:rsidRPr="0072056E" w:rsidRDefault="0072056E" w:rsidP="007205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72056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:rsidR="0072056E" w:rsidRPr="0072056E" w:rsidRDefault="0072056E" w:rsidP="007205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72056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Support colleagues to develop effective teaching strategies that address the learning strengths and needs of students from diverse linguistic, cultural, religious and socioeconomic backgrounds.</w:t>
            </w:r>
          </w:p>
          <w:p w:rsidR="0072056E" w:rsidRPr="0072056E" w:rsidRDefault="0072056E" w:rsidP="007205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72056E" w:rsidRPr="0072056E" w:rsidRDefault="0072056E" w:rsidP="0072056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72056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:rsidR="00AB5EDC" w:rsidRDefault="0072056E" w:rsidP="0072056E">
            <w:r w:rsidRPr="0072056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Evaluate and revise school learning and teaching programs,</w:t>
            </w:r>
            <w:r w:rsidRPr="0072056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 using expert and community knowledge and experience, to meet the needs of students with diverse linguistic, cultural, religious and socioeconomic backgrounds.</w:t>
            </w: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:rsidR="00AB5EDC" w:rsidRDefault="00502D7D" w:rsidP="00AB5EDC">
            <w:r>
              <w:t>List examples here and add the evidence as appendices.</w:t>
            </w:r>
          </w:p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</w:tc>
      </w:tr>
      <w:tr w:rsidR="00AB5EDC" w:rsidTr="00AB5EDC">
        <w:tc>
          <w:tcPr>
            <w:tcW w:w="9782" w:type="dxa"/>
            <w:gridSpan w:val="2"/>
          </w:tcPr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/>
          <w:p w:rsidR="00AB5EDC" w:rsidRDefault="00AB5EDC" w:rsidP="00AB5EDC">
            <w:pPr>
              <w:ind w:left="-142" w:firstLine="142"/>
            </w:pPr>
          </w:p>
          <w:p w:rsidR="00502D7D" w:rsidRDefault="00502D7D" w:rsidP="00AB5EDC">
            <w:pPr>
              <w:ind w:left="-142" w:firstLine="142"/>
            </w:pPr>
          </w:p>
          <w:p w:rsidR="003656AE" w:rsidRDefault="003656AE" w:rsidP="0072056E"/>
          <w:p w:rsidR="003656AE" w:rsidRDefault="003656AE" w:rsidP="00AB5EDC">
            <w:pPr>
              <w:ind w:left="-142" w:firstLine="142"/>
            </w:pPr>
          </w:p>
          <w:p w:rsidR="00502D7D" w:rsidRDefault="00502D7D" w:rsidP="00AB5EDC">
            <w:pPr>
              <w:ind w:left="-142" w:firstLine="142"/>
            </w:pPr>
          </w:p>
        </w:tc>
      </w:tr>
      <w:tr w:rsidR="00F605C6" w:rsidTr="00E84361">
        <w:tc>
          <w:tcPr>
            <w:tcW w:w="9782" w:type="dxa"/>
            <w:gridSpan w:val="2"/>
          </w:tcPr>
          <w:p w:rsidR="00F605C6" w:rsidRDefault="00F605C6"/>
        </w:tc>
      </w:tr>
      <w:tr w:rsidR="00F605C6" w:rsidTr="00D34DC6">
        <w:tc>
          <w:tcPr>
            <w:tcW w:w="9782" w:type="dxa"/>
            <w:gridSpan w:val="2"/>
          </w:tcPr>
          <w:p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:rsidR="00F605C6" w:rsidRDefault="00F605C6"/>
          <w:p w:rsidR="00F605C6" w:rsidRDefault="00F605C6"/>
          <w:p w:rsidR="00F605C6" w:rsidRDefault="00F605C6"/>
          <w:p w:rsidR="00F605C6" w:rsidRDefault="00F605C6"/>
          <w:p w:rsidR="00F605C6" w:rsidRDefault="00F605C6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F605C6" w:rsidRDefault="00F605C6"/>
          <w:p w:rsidR="00F605C6" w:rsidRDefault="00F605C6"/>
        </w:tc>
      </w:tr>
    </w:tbl>
    <w:p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95E92"/>
    <w:rsid w:val="003656AE"/>
    <w:rsid w:val="00502D7D"/>
    <w:rsid w:val="0072056E"/>
    <w:rsid w:val="00AB5EDC"/>
    <w:rsid w:val="00CD0966"/>
    <w:rsid w:val="00DF3122"/>
    <w:rsid w:val="00F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2016-05-01T00:33:00Z</dcterms:created>
  <dcterms:modified xsi:type="dcterms:W3CDTF">2016-05-01T00:33:00Z</dcterms:modified>
</cp:coreProperties>
</file>